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[Date]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To: </w:t>
      </w:r>
      <w:r w:rsidDel="00000000" w:rsidR="00000000" w:rsidRPr="00000000">
        <w:rPr>
          <w:rtl w:val="0"/>
        </w:rPr>
        <w:t xml:space="preserve">IEA HQ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Attn: </w:t>
      </w:r>
      <w:r w:rsidDel="00000000" w:rsidR="00000000" w:rsidRPr="00000000">
        <w:rPr>
          <w:rtl w:val="0"/>
        </w:rPr>
        <w:t xml:space="preserve">GR Department 100 E Edwards Springfield, IL 62704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From:</w:t>
      </w:r>
      <w:r w:rsidDel="00000000" w:rsidR="00000000" w:rsidRPr="00000000">
        <w:rPr>
          <w:rtl w:val="0"/>
        </w:rPr>
        <w:t xml:space="preserve"> [Your Name / Title Here]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br w:type="textWrapping"/>
        <w:t xml:space="preserve">This letter is a formal request from [Your Name Here] to receive my IPACE rebate of $30 dollars with the understanding I lose all voting privileges in IPACE meetings. Please mail the rebate check to the following address: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[Your Full Current Address Here]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Sincerely,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[Your Name Here]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br w:type="textWrapping"/>
        <w:t xml:space="preserve">RAFO Local Member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Joseph Fedorko, President, RAFO.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Jen Wilson, Treasurer, RAFO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